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5EBEB" w14:textId="6CDB29E7" w:rsidR="006B16C5" w:rsidRDefault="006D6DAF" w:rsidP="006D6DAF">
      <w:pPr>
        <w:pStyle w:val="1"/>
        <w:jc w:val="center"/>
      </w:pPr>
      <w:r>
        <w:rPr>
          <w:rFonts w:hint="eastAsia"/>
        </w:rPr>
        <w:t>医疗导丝的一些案例</w:t>
      </w:r>
    </w:p>
    <w:p w14:paraId="34F24BB7" w14:textId="77777777" w:rsidR="006D6DAF" w:rsidRDefault="006D6DAF" w:rsidP="006D6DAF">
      <w:r>
        <w:rPr>
          <w:rFonts w:hint="eastAsia"/>
        </w:rPr>
        <w:t>该型号微束等离子焊机属于转移弧和非转移弧电源一体化的组合式等离子弧焊机，采用变频调节技术精确控制电流过冲，保证焊接电流波动正常，具有理想的静态特性和良好的动态特性，电弧平缓，自调节能力强。</w:t>
      </w:r>
    </w:p>
    <w:p w14:paraId="4E4F7655" w14:textId="77777777" w:rsidR="006D6DAF" w:rsidRDefault="006D6DAF" w:rsidP="006D6DAF"/>
    <w:p w14:paraId="597B8653" w14:textId="77777777" w:rsidR="006D6DAF" w:rsidRDefault="006D6DAF" w:rsidP="006D6DAF">
      <w:r>
        <w:rPr>
          <w:rFonts w:hint="eastAsia"/>
        </w:rPr>
        <w:t>本机机身轻巧，便于移动，</w:t>
      </w:r>
    </w:p>
    <w:p w14:paraId="72DD0A1F" w14:textId="77777777" w:rsidR="006D6DAF" w:rsidRDefault="006D6DAF" w:rsidP="006D6DAF">
      <w:r>
        <w:rPr>
          <w:rFonts w:hint="eastAsia"/>
        </w:rPr>
        <w:t>同时具有数字通讯接口，可接入自动焊接设备，另外还具有脉冲电流和各种参数直流恒流，两者配合可实现直流恒流、单脉冲、定时连续脉冲焊接功能。</w:t>
      </w:r>
    </w:p>
    <w:p w14:paraId="24DA3DA7" w14:textId="77777777" w:rsidR="006D6DAF" w:rsidRDefault="006D6DAF" w:rsidP="006D6DAF"/>
    <w:p w14:paraId="637BE2D8" w14:textId="77777777" w:rsidR="006D6DAF" w:rsidRDefault="006D6DAF" w:rsidP="006D6DAF">
      <w:r>
        <w:rPr>
          <w:rFonts w:hint="eastAsia"/>
        </w:rPr>
        <w:t>所有这些焊接功能都会对导丝的多样性进行焊接，例如弹簧、芯线、单股、多股，以及用适当的夹具在导线末端焊接球。焊接后，由于微电流的应用，导丝的末端非常光滑和滑溜。对导丝功能没有任何影响。</w:t>
      </w:r>
    </w:p>
    <w:p w14:paraId="22BA54A2" w14:textId="77777777" w:rsidR="006D6DAF" w:rsidRDefault="006D6DAF" w:rsidP="006D6DAF"/>
    <w:p w14:paraId="614D8E5C" w14:textId="77777777" w:rsidR="006D6DAF" w:rsidRDefault="006D6DAF" w:rsidP="006D6DAF">
      <w:r>
        <w:rPr>
          <w:rFonts w:hint="eastAsia"/>
        </w:rPr>
        <w:t>除上述优点外，电弧稳定，熔深持久，刚度强。</w:t>
      </w:r>
    </w:p>
    <w:p w14:paraId="775B5282" w14:textId="77777777" w:rsidR="006D6DAF" w:rsidRDefault="006D6DAF" w:rsidP="006D6DAF"/>
    <w:p w14:paraId="0579456F" w14:textId="77777777" w:rsidR="006D6DAF" w:rsidRDefault="006D6DAF" w:rsidP="006D6DAF">
      <w:r>
        <w:rPr>
          <w:rFonts w:hint="eastAsia"/>
        </w:rPr>
        <w:t>精密电子零件、精密医疗器械、波纹膜片、传感器等也都需要焊接。</w:t>
      </w:r>
    </w:p>
    <w:p w14:paraId="18695EB6" w14:textId="77777777" w:rsidR="006D6DAF" w:rsidRDefault="006D6DAF" w:rsidP="006D6DAF"/>
    <w:p w14:paraId="1D63261D" w14:textId="77777777" w:rsidR="006D6DAF" w:rsidRDefault="006D6DAF" w:rsidP="006D6DAF">
      <w:r>
        <w:rPr>
          <w:rFonts w:hint="eastAsia"/>
        </w:rPr>
        <w:t>产品详情</w:t>
      </w:r>
    </w:p>
    <w:p w14:paraId="7FB9F0A3" w14:textId="77777777" w:rsidR="006D6DAF" w:rsidRDefault="006D6DAF" w:rsidP="006D6DAF">
      <w:r>
        <w:rPr>
          <w:rFonts w:hint="eastAsia"/>
        </w:rPr>
        <w:t>钨丝</w:t>
      </w:r>
      <w:r>
        <w:t>0.34mm，球0.6mm</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6D6DAF" w14:paraId="7843B729" w14:textId="77777777" w:rsidTr="006D6DAF">
        <w:tc>
          <w:tcPr>
            <w:tcW w:w="4148" w:type="dxa"/>
          </w:tcPr>
          <w:p w14:paraId="4B0AC77C" w14:textId="7D5B45B4" w:rsidR="006D6DAF" w:rsidRDefault="006D6DAF" w:rsidP="006D6DAF">
            <w:r>
              <w:rPr>
                <w:noProof/>
              </w:rPr>
              <w:drawing>
                <wp:inline distT="0" distB="0" distL="0" distR="0" wp14:anchorId="78EB0560" wp14:editId="002F2226">
                  <wp:extent cx="2328162" cy="1743739"/>
                  <wp:effectExtent l="0" t="0" r="0" b="889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52128" cy="1761689"/>
                          </a:xfrm>
                          <a:prstGeom prst="rect">
                            <a:avLst/>
                          </a:prstGeom>
                          <a:noFill/>
                          <a:ln>
                            <a:noFill/>
                          </a:ln>
                        </pic:spPr>
                      </pic:pic>
                    </a:graphicData>
                  </a:graphic>
                </wp:inline>
              </w:drawing>
            </w:r>
          </w:p>
        </w:tc>
        <w:tc>
          <w:tcPr>
            <w:tcW w:w="4148" w:type="dxa"/>
          </w:tcPr>
          <w:p w14:paraId="7793B2EA" w14:textId="0888089D" w:rsidR="006D6DAF" w:rsidRDefault="006D6DAF" w:rsidP="006D6DAF">
            <w:r>
              <w:rPr>
                <w:noProof/>
              </w:rPr>
              <w:drawing>
                <wp:inline distT="0" distB="0" distL="0" distR="0" wp14:anchorId="098F0806" wp14:editId="6ABF017F">
                  <wp:extent cx="2349795" cy="1759942"/>
                  <wp:effectExtent l="0" t="0" r="0" b="0"/>
                  <wp:docPr id="2"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5371" cy="1771608"/>
                          </a:xfrm>
                          <a:prstGeom prst="rect">
                            <a:avLst/>
                          </a:prstGeom>
                          <a:noFill/>
                          <a:ln>
                            <a:noFill/>
                          </a:ln>
                        </pic:spPr>
                      </pic:pic>
                    </a:graphicData>
                  </a:graphic>
                </wp:inline>
              </w:drawing>
            </w:r>
          </w:p>
        </w:tc>
      </w:tr>
    </w:tbl>
    <w:p w14:paraId="1B518FB5" w14:textId="77777777" w:rsidR="006D6DAF" w:rsidRDefault="006D6DAF" w:rsidP="006D6DAF">
      <w:pPr>
        <w:rPr>
          <w:rFonts w:hint="eastAsia"/>
        </w:rPr>
      </w:pPr>
    </w:p>
    <w:p w14:paraId="2302DB36" w14:textId="77777777" w:rsidR="006D6DAF" w:rsidRDefault="006D6DAF" w:rsidP="006D6DAF">
      <w:r>
        <w:rPr>
          <w:rFonts w:hint="eastAsia"/>
        </w:rPr>
        <w:t>多股钢</w:t>
      </w:r>
      <w:r>
        <w:t xml:space="preserve"> 0.21mm、0.25mm，球 0.5 mm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4"/>
        <w:gridCol w:w="2774"/>
        <w:gridCol w:w="2718"/>
      </w:tblGrid>
      <w:tr w:rsidR="006D6DAF" w14:paraId="4F67B82D" w14:textId="77777777" w:rsidTr="006D6DAF">
        <w:tc>
          <w:tcPr>
            <w:tcW w:w="2765" w:type="dxa"/>
          </w:tcPr>
          <w:p w14:paraId="417DC9AC" w14:textId="1D85FFBA" w:rsidR="006D6DAF" w:rsidRDefault="006D6DAF" w:rsidP="006D6DAF">
            <w:r>
              <w:rPr>
                <w:noProof/>
              </w:rPr>
              <w:drawing>
                <wp:inline distT="0" distB="0" distL="0" distR="0" wp14:anchorId="679D0F15" wp14:editId="7BFB0DEA">
                  <wp:extent cx="1722474" cy="1290093"/>
                  <wp:effectExtent l="0" t="0" r="0" b="5715"/>
                  <wp:docPr id="3" name="图片 3"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61609" cy="1319404"/>
                          </a:xfrm>
                          <a:prstGeom prst="rect">
                            <a:avLst/>
                          </a:prstGeom>
                          <a:noFill/>
                          <a:ln>
                            <a:noFill/>
                          </a:ln>
                        </pic:spPr>
                      </pic:pic>
                    </a:graphicData>
                  </a:graphic>
                </wp:inline>
              </w:drawing>
            </w:r>
          </w:p>
        </w:tc>
        <w:tc>
          <w:tcPr>
            <w:tcW w:w="2765" w:type="dxa"/>
          </w:tcPr>
          <w:p w14:paraId="11AE9D02" w14:textId="6DED981D" w:rsidR="006D6DAF" w:rsidRDefault="006D6DAF" w:rsidP="006D6DAF">
            <w:r>
              <w:rPr>
                <w:noProof/>
              </w:rPr>
              <w:drawing>
                <wp:inline distT="0" distB="0" distL="0" distR="0" wp14:anchorId="6EB13582" wp14:editId="05379C62">
                  <wp:extent cx="1688734" cy="1264823"/>
                  <wp:effectExtent l="0" t="0" r="6985" b="0"/>
                  <wp:docPr id="4"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19635" cy="1287967"/>
                          </a:xfrm>
                          <a:prstGeom prst="rect">
                            <a:avLst/>
                          </a:prstGeom>
                          <a:noFill/>
                          <a:ln>
                            <a:noFill/>
                          </a:ln>
                        </pic:spPr>
                      </pic:pic>
                    </a:graphicData>
                  </a:graphic>
                </wp:inline>
              </w:drawing>
            </w:r>
          </w:p>
        </w:tc>
        <w:tc>
          <w:tcPr>
            <w:tcW w:w="2766" w:type="dxa"/>
          </w:tcPr>
          <w:p w14:paraId="72CA212D" w14:textId="3CF42438" w:rsidR="006D6DAF" w:rsidRDefault="006D6DAF" w:rsidP="006D6DAF">
            <w:r>
              <w:rPr>
                <w:noProof/>
              </w:rPr>
              <w:drawing>
                <wp:inline distT="0" distB="0" distL="0" distR="0" wp14:anchorId="01D399BE" wp14:editId="5CF8DAD3">
                  <wp:extent cx="1658901" cy="1242478"/>
                  <wp:effectExtent l="0" t="0" r="0" b="0"/>
                  <wp:docPr id="5"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79878" cy="1258189"/>
                          </a:xfrm>
                          <a:prstGeom prst="rect">
                            <a:avLst/>
                          </a:prstGeom>
                          <a:noFill/>
                          <a:ln>
                            <a:noFill/>
                          </a:ln>
                        </pic:spPr>
                      </pic:pic>
                    </a:graphicData>
                  </a:graphic>
                </wp:inline>
              </w:drawing>
            </w:r>
          </w:p>
        </w:tc>
      </w:tr>
    </w:tbl>
    <w:p w14:paraId="3FA072E5" w14:textId="77777777" w:rsidR="006D6DAF" w:rsidRDefault="006D6DAF" w:rsidP="006D6DAF"/>
    <w:p w14:paraId="2EE384D8" w14:textId="7A717FDA" w:rsidR="006D6DAF" w:rsidRDefault="006D6DAF" w:rsidP="006D6DAF">
      <w:r>
        <w:rPr>
          <w:rFonts w:hint="eastAsia"/>
        </w:rPr>
        <w:t>镍丝</w:t>
      </w:r>
      <w:r>
        <w:t>0.2毫米，球0.6毫米</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544"/>
        <w:gridCol w:w="2210"/>
      </w:tblGrid>
      <w:tr w:rsidR="006D6DAF" w14:paraId="5E1ED311" w14:textId="77777777" w:rsidTr="006D6DAF">
        <w:tc>
          <w:tcPr>
            <w:tcW w:w="2552" w:type="dxa"/>
          </w:tcPr>
          <w:p w14:paraId="438EB767" w14:textId="76E4AAE3" w:rsidR="006D6DAF" w:rsidRDefault="006D6DAF" w:rsidP="006D6DAF">
            <w:pPr>
              <w:rPr>
                <w:rFonts w:hint="eastAsia"/>
              </w:rPr>
            </w:pPr>
            <w:r>
              <w:rPr>
                <w:noProof/>
              </w:rPr>
              <w:lastRenderedPageBreak/>
              <w:drawing>
                <wp:inline distT="0" distB="0" distL="0" distR="0" wp14:anchorId="0FB687AA" wp14:editId="2444EDC5">
                  <wp:extent cx="1360967" cy="1538767"/>
                  <wp:effectExtent l="0" t="0" r="0" b="4445"/>
                  <wp:docPr id="6" name="图片 6"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82195" cy="1562768"/>
                          </a:xfrm>
                          <a:prstGeom prst="rect">
                            <a:avLst/>
                          </a:prstGeom>
                          <a:noFill/>
                          <a:ln>
                            <a:noFill/>
                          </a:ln>
                        </pic:spPr>
                      </pic:pic>
                    </a:graphicData>
                  </a:graphic>
                </wp:inline>
              </w:drawing>
            </w:r>
          </w:p>
        </w:tc>
        <w:tc>
          <w:tcPr>
            <w:tcW w:w="3544" w:type="dxa"/>
          </w:tcPr>
          <w:p w14:paraId="551EC142" w14:textId="34A23D4F" w:rsidR="006D6DAF" w:rsidRDefault="006D6DAF" w:rsidP="006D6DAF">
            <w:pPr>
              <w:rPr>
                <w:rFonts w:hint="eastAsia"/>
              </w:rPr>
            </w:pPr>
            <w:r>
              <w:rPr>
                <w:noProof/>
              </w:rPr>
              <w:drawing>
                <wp:inline distT="0" distB="0" distL="0" distR="0" wp14:anchorId="351989F5" wp14:editId="74772311">
                  <wp:extent cx="2010115" cy="1505529"/>
                  <wp:effectExtent l="0" t="0" r="0" b="0"/>
                  <wp:docPr id="7" name="图片 7"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7037" cy="1525693"/>
                          </a:xfrm>
                          <a:prstGeom prst="rect">
                            <a:avLst/>
                          </a:prstGeom>
                          <a:noFill/>
                          <a:ln>
                            <a:noFill/>
                          </a:ln>
                        </pic:spPr>
                      </pic:pic>
                    </a:graphicData>
                  </a:graphic>
                </wp:inline>
              </w:drawing>
            </w:r>
          </w:p>
        </w:tc>
        <w:tc>
          <w:tcPr>
            <w:tcW w:w="2210" w:type="dxa"/>
          </w:tcPr>
          <w:p w14:paraId="17E8EED3" w14:textId="7178305E" w:rsidR="006D6DAF" w:rsidRDefault="006D6DAF" w:rsidP="006D6DAF">
            <w:pPr>
              <w:rPr>
                <w:rFonts w:hint="eastAsia"/>
              </w:rPr>
            </w:pPr>
            <w:r>
              <w:rPr>
                <w:noProof/>
              </w:rPr>
              <w:drawing>
                <wp:inline distT="0" distB="0" distL="0" distR="0" wp14:anchorId="2AA44A68" wp14:editId="7C77AB0A">
                  <wp:extent cx="1360967" cy="1538768"/>
                  <wp:effectExtent l="0" t="0" r="0" b="4445"/>
                  <wp:docPr id="8" name="图片 8"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flipH="1">
                            <a:off x="0" y="0"/>
                            <a:ext cx="1383602" cy="1564360"/>
                          </a:xfrm>
                          <a:prstGeom prst="rect">
                            <a:avLst/>
                          </a:prstGeom>
                          <a:noFill/>
                          <a:ln>
                            <a:noFill/>
                          </a:ln>
                        </pic:spPr>
                      </pic:pic>
                    </a:graphicData>
                  </a:graphic>
                </wp:inline>
              </w:drawing>
            </w:r>
          </w:p>
        </w:tc>
      </w:tr>
    </w:tbl>
    <w:p w14:paraId="6F42C8B3" w14:textId="77777777" w:rsidR="006D6DAF" w:rsidRPr="006D6DAF" w:rsidRDefault="006D6DAF" w:rsidP="006D6DAF">
      <w:pPr>
        <w:rPr>
          <w:rFonts w:hint="eastAsia"/>
        </w:rPr>
      </w:pPr>
    </w:p>
    <w:sectPr w:rsidR="006D6DAF" w:rsidRPr="006D6D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DAF"/>
    <w:rsid w:val="006B16C5"/>
    <w:rsid w:val="006D6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3D348"/>
  <w15:chartTrackingRefBased/>
  <w15:docId w15:val="{E6F014E8-DF12-48D0-A1EA-F8DB5D1DC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D6DAF"/>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DAF"/>
    <w:rPr>
      <w:b/>
      <w:bCs/>
      <w:kern w:val="44"/>
      <w:sz w:val="44"/>
      <w:szCs w:val="44"/>
    </w:rPr>
  </w:style>
  <w:style w:type="table" w:styleId="a3">
    <w:name w:val="Table Grid"/>
    <w:basedOn w:val="a1"/>
    <w:uiPriority w:val="39"/>
    <w:rsid w:val="006D6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62</Words>
  <Characters>360</Characters>
  <Application>Microsoft Office Word</Application>
  <DocSecurity>0</DocSecurity>
  <Lines>3</Lines>
  <Paragraphs>1</Paragraphs>
  <ScaleCrop>false</ScaleCrop>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2024-08-26T07:45:00Z</dcterms:created>
  <dcterms:modified xsi:type="dcterms:W3CDTF">2024-08-26T07:54:00Z</dcterms:modified>
</cp:coreProperties>
</file>