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C1F9" w14:textId="6BFB9C48" w:rsidR="006B16C5" w:rsidRDefault="00CA7430" w:rsidP="00CA7430">
      <w:pPr>
        <w:pStyle w:val="1"/>
        <w:jc w:val="center"/>
      </w:pPr>
      <w:r>
        <w:rPr>
          <w:rFonts w:hint="eastAsia"/>
        </w:rPr>
        <w:t>如何用等离子对阀门进行堆焊</w:t>
      </w:r>
    </w:p>
    <w:p w14:paraId="6ACC4587" w14:textId="77777777" w:rsidR="00CA7430" w:rsidRDefault="00CA7430" w:rsidP="00CA7430">
      <w:r>
        <w:rPr>
          <w:rFonts w:hint="eastAsia"/>
        </w:rPr>
        <w:t>由于采用等离子弧和合金粉末，</w:t>
      </w:r>
      <w:r>
        <w:t>PTA焊接具有一些优势。</w:t>
      </w:r>
    </w:p>
    <w:p w14:paraId="399436F7" w14:textId="77777777" w:rsidR="00CA7430" w:rsidRDefault="00CA7430" w:rsidP="00CA7430"/>
    <w:p w14:paraId="060D835E" w14:textId="77777777" w:rsidR="00CA7430" w:rsidRDefault="00CA7430" w:rsidP="00CA7430">
      <w:r>
        <w:t>1、熔覆速度快、效率高。</w:t>
      </w:r>
    </w:p>
    <w:p w14:paraId="4F755443" w14:textId="77777777" w:rsidR="00CA7430" w:rsidRDefault="00CA7430" w:rsidP="00CA7430"/>
    <w:p w14:paraId="632E6122" w14:textId="77777777" w:rsidR="00CA7430" w:rsidRDefault="00CA7430" w:rsidP="00CA7430">
      <w:r>
        <w:t>2 渗透深度可控，稀释率低。</w:t>
      </w:r>
    </w:p>
    <w:p w14:paraId="05514A8B" w14:textId="77777777" w:rsidR="00CA7430" w:rsidRDefault="00CA7430" w:rsidP="00CA7430"/>
    <w:p w14:paraId="1AA56D45" w14:textId="77777777" w:rsidR="00CA7430" w:rsidRDefault="00CA7430" w:rsidP="00CA7430">
      <w:r>
        <w:t>3、表面平整、致密度高，堆焊厚度0.5-5mm。</w:t>
      </w:r>
    </w:p>
    <w:p w14:paraId="575DC170" w14:textId="77777777" w:rsidR="00CA7430" w:rsidRDefault="00CA7430" w:rsidP="00CA7430"/>
    <w:p w14:paraId="42D2C991" w14:textId="77777777" w:rsidR="00CA7430" w:rsidRDefault="00CA7430" w:rsidP="00CA7430">
      <w:r>
        <w:t>4 堆焊层质量高，工作稳定，无裂纹、无孔洞</w:t>
      </w:r>
    </w:p>
    <w:p w14:paraId="2B8B9E63" w14:textId="77777777" w:rsidR="00CA7430" w:rsidRDefault="00CA7430" w:rsidP="00CA7430"/>
    <w:p w14:paraId="26480638" w14:textId="77777777" w:rsidR="00CA7430" w:rsidRDefault="00CA7430" w:rsidP="00CA7430">
      <w:r>
        <w:t>5、粉末应用范围广泛，如钴基、镍基、铁基、铜基等，可以根据您的要求制作。</w:t>
      </w:r>
    </w:p>
    <w:p w14:paraId="34236C69" w14:textId="77777777" w:rsidR="00CA7430" w:rsidRDefault="00CA7430" w:rsidP="00CA7430"/>
    <w:p w14:paraId="4E02B85C" w14:textId="77777777" w:rsidR="00CA7430" w:rsidRDefault="00CA7430" w:rsidP="00CA7430">
      <w:r>
        <w:t>6 可根据您的工作情况定制配置机器人，通用或独特的机器人。</w:t>
      </w:r>
    </w:p>
    <w:p w14:paraId="59676E72" w14:textId="77777777" w:rsidR="00CA7430" w:rsidRDefault="00CA7430" w:rsidP="00CA7430"/>
    <w:p w14:paraId="70050120" w14:textId="349C566D" w:rsidR="00CA7430" w:rsidRPr="00CA7430" w:rsidRDefault="00CA7430" w:rsidP="00CA7430">
      <w:pPr>
        <w:rPr>
          <w:b/>
          <w:bCs/>
        </w:rPr>
      </w:pPr>
      <w:r w:rsidRPr="00CA7430">
        <w:rPr>
          <w:rFonts w:hint="eastAsia"/>
          <w:b/>
          <w:bCs/>
        </w:rPr>
        <w:t>阀门</w:t>
      </w:r>
      <w:r w:rsidRPr="00CA7430">
        <w:rPr>
          <w:b/>
          <w:bCs/>
        </w:rPr>
        <w:t>PTA焊接系统介绍</w:t>
      </w:r>
    </w:p>
    <w:p w14:paraId="6CAC5B60" w14:textId="77777777" w:rsidR="00CA7430" w:rsidRDefault="00CA7430" w:rsidP="00CA7430">
      <w:pPr>
        <w:rPr>
          <w:rFonts w:hint="eastAsia"/>
        </w:rPr>
      </w:pPr>
    </w:p>
    <w:p w14:paraId="0B09102E" w14:textId="77777777" w:rsidR="00CA7430" w:rsidRDefault="00CA7430" w:rsidP="00CA7430">
      <w:r>
        <w:rPr>
          <w:rFonts w:hint="eastAsia"/>
        </w:rPr>
        <w:t>我公司专门针对三偏心阀门开发了一套</w:t>
      </w:r>
      <w:r>
        <w:t>PTA焊接四通及变位机系统，提高了阀门的质量和效率。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043"/>
      </w:tblGrid>
      <w:tr w:rsidR="00CA7430" w14:paraId="56C39917" w14:textId="77777777" w:rsidTr="00CA7430">
        <w:tc>
          <w:tcPr>
            <w:tcW w:w="4253" w:type="dxa"/>
          </w:tcPr>
          <w:p w14:paraId="6A6282BD" w14:textId="7ACFA205" w:rsidR="00CA7430" w:rsidRDefault="00CA7430" w:rsidP="00CA7430">
            <w:r>
              <w:rPr>
                <w:noProof/>
              </w:rPr>
              <w:drawing>
                <wp:inline distT="0" distB="0" distL="0" distR="0" wp14:anchorId="55E592AB" wp14:editId="21DEC503">
                  <wp:extent cx="2317897" cy="1298759"/>
                  <wp:effectExtent l="0" t="0" r="6350" b="0"/>
                  <wp:docPr id="1" name="图片 1" descr="98330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83305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501" cy="1333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</w:tcPr>
          <w:p w14:paraId="603E72B6" w14:textId="71631A7D" w:rsidR="00CA7430" w:rsidRDefault="00CA7430" w:rsidP="00CA7430">
            <w:r>
              <w:rPr>
                <w:noProof/>
              </w:rPr>
              <w:drawing>
                <wp:inline distT="0" distB="0" distL="0" distR="0" wp14:anchorId="50851256" wp14:editId="0CACCA71">
                  <wp:extent cx="2258138" cy="1265275"/>
                  <wp:effectExtent l="0" t="0" r="8890" b="0"/>
                  <wp:docPr id="2" name="图片 2" descr="14dab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4dab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736" cy="1286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E6962" w14:textId="77777777" w:rsidR="00CA7430" w:rsidRDefault="00CA7430" w:rsidP="00CA7430"/>
    <w:p w14:paraId="24DDC90B" w14:textId="77777777" w:rsidR="00CA7430" w:rsidRDefault="00CA7430" w:rsidP="00CA7430"/>
    <w:p w14:paraId="6B7668F6" w14:textId="77777777" w:rsidR="00CA7430" w:rsidRDefault="00CA7430" w:rsidP="00CA7430">
      <w:r>
        <w:rPr>
          <w:rFonts w:hint="eastAsia"/>
        </w:rPr>
        <w:t>离线编程大大降低了操作难度，提高了效率。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A7430" w14:paraId="7100C094" w14:textId="77777777" w:rsidTr="00CA7430">
        <w:tc>
          <w:tcPr>
            <w:tcW w:w="4148" w:type="dxa"/>
          </w:tcPr>
          <w:p w14:paraId="475510C2" w14:textId="300AE2D7" w:rsidR="00CA7430" w:rsidRDefault="00CA7430" w:rsidP="00CA7430">
            <w:r>
              <w:rPr>
                <w:noProof/>
              </w:rPr>
              <w:drawing>
                <wp:inline distT="0" distB="0" distL="0" distR="0" wp14:anchorId="3F4C0C60" wp14:editId="6BA4F13A">
                  <wp:extent cx="2353016" cy="1318437"/>
                  <wp:effectExtent l="0" t="0" r="9525" b="0"/>
                  <wp:docPr id="3" name="图片 3" descr="43ec6a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3ec6a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592" cy="135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2570BC9E" w14:textId="3F4008E1" w:rsidR="00CA7430" w:rsidRDefault="00CA7430" w:rsidP="00CA7430">
            <w:r>
              <w:rPr>
                <w:noProof/>
              </w:rPr>
              <w:drawing>
                <wp:inline distT="0" distB="0" distL="0" distR="0" wp14:anchorId="5317CF61" wp14:editId="2B5D7475">
                  <wp:extent cx="2360428" cy="1322590"/>
                  <wp:effectExtent l="0" t="0" r="1905" b="0"/>
                  <wp:docPr id="4" name="图片 4" descr="4d415a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d415a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205" cy="136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A58786" w14:textId="77777777" w:rsidR="00CA7430" w:rsidRDefault="00CA7430" w:rsidP="00CA7430"/>
    <w:p w14:paraId="5C1CB9EC" w14:textId="0D100287" w:rsidR="00CA7430" w:rsidRDefault="00CA7430" w:rsidP="00CA7430">
      <w:r>
        <w:rPr>
          <w:rFonts w:hint="eastAsia"/>
        </w:rPr>
        <w:t>一套</w:t>
      </w:r>
      <w:r>
        <w:t xml:space="preserve">PTA焊接系统，配有焊丝和粉末送料器，可随意切换。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A7430" w14:paraId="47BE00BB" w14:textId="77777777" w:rsidTr="00CA7430">
        <w:tc>
          <w:tcPr>
            <w:tcW w:w="4148" w:type="dxa"/>
          </w:tcPr>
          <w:p w14:paraId="5BB7CA2D" w14:textId="7061A0EC" w:rsidR="00CA7430" w:rsidRDefault="00CA7430" w:rsidP="00CA7430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4F691A9" wp14:editId="08451CDC">
                  <wp:extent cx="2390970" cy="1339703"/>
                  <wp:effectExtent l="0" t="0" r="0" b="0"/>
                  <wp:docPr id="5" name="图片 5" descr="bb2e39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b2e39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628" cy="134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34D41889" w14:textId="25E22124" w:rsidR="00CA7430" w:rsidRDefault="00CA7430" w:rsidP="00CA7430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061BAC9" wp14:editId="4BA828F1">
                  <wp:extent cx="2409945" cy="1350335"/>
                  <wp:effectExtent l="0" t="0" r="0" b="2540"/>
                  <wp:docPr id="6" name="图片 6" descr="086bbc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086bbcb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136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3D9BEE" w14:textId="77777777" w:rsidR="00CA7430" w:rsidRDefault="00CA7430" w:rsidP="00CA7430">
      <w:pPr>
        <w:rPr>
          <w:rFonts w:hint="eastAsia"/>
        </w:rPr>
      </w:pPr>
    </w:p>
    <w:p w14:paraId="2EA7577D" w14:textId="659EA246" w:rsidR="00CA7430" w:rsidRDefault="00CA7430" w:rsidP="00CA7430">
      <w:r>
        <w:rPr>
          <w:rFonts w:hint="eastAsia"/>
        </w:rPr>
        <w:t>多工位机器人是高效、优质的解决方案，实现了无人化、自动化。</w:t>
      </w:r>
    </w:p>
    <w:p w14:paraId="557E344D" w14:textId="77777777" w:rsidR="00CA7430" w:rsidRDefault="00CA7430" w:rsidP="00CA7430"/>
    <w:p w14:paraId="11C43FA8" w14:textId="5C5E680A" w:rsidR="00CA7430" w:rsidRDefault="00CA7430" w:rsidP="00CA7430">
      <w:r>
        <w:t>Y</w:t>
      </w:r>
      <w:r>
        <w:rPr>
          <w:rFonts w:hint="eastAsia"/>
        </w:rPr>
        <w:t>outube视频链接：</w:t>
      </w:r>
      <w:hyperlink r:id="rId10" w:history="1">
        <w:r w:rsidRPr="008215C9">
          <w:rPr>
            <w:rStyle w:val="a4"/>
          </w:rPr>
          <w:t>https://www.youtube.com/watch?v=AWtEQeG3H1A</w:t>
        </w:r>
      </w:hyperlink>
    </w:p>
    <w:p w14:paraId="22DF09B2" w14:textId="77777777" w:rsidR="00CA7430" w:rsidRPr="00CA7430" w:rsidRDefault="00CA7430" w:rsidP="00CA7430">
      <w:pPr>
        <w:rPr>
          <w:rFonts w:hint="eastAsia"/>
        </w:rPr>
      </w:pPr>
    </w:p>
    <w:sectPr w:rsidR="00CA7430" w:rsidRPr="00CA7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30"/>
    <w:rsid w:val="006B16C5"/>
    <w:rsid w:val="00CA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5212"/>
  <w15:chartTrackingRefBased/>
  <w15:docId w15:val="{610DBC68-C705-44CC-84FC-8A7132E6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A743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430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CA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743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AWtEQeG3H1A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2024-08-26T07:19:00Z</dcterms:created>
  <dcterms:modified xsi:type="dcterms:W3CDTF">2024-08-26T07:27:00Z</dcterms:modified>
</cp:coreProperties>
</file>