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87F29" w14:textId="6485BDA9" w:rsidR="006B16C5" w:rsidRDefault="006575D0" w:rsidP="006575D0">
      <w:pPr>
        <w:pStyle w:val="1"/>
        <w:jc w:val="center"/>
      </w:pPr>
      <w:r>
        <w:rPr>
          <w:rFonts w:hint="eastAsia"/>
        </w:rPr>
        <w:t>采矿截齿的自动激光熔覆</w:t>
      </w:r>
    </w:p>
    <w:p w14:paraId="5112BC7C" w14:textId="77777777" w:rsidR="006575D0" w:rsidRDefault="006575D0" w:rsidP="006575D0">
      <w:r>
        <w:rPr>
          <w:rFonts w:hint="eastAsia"/>
        </w:rPr>
        <w:t>随着我国经济的快速</w:t>
      </w:r>
      <w:r>
        <w:t xml:space="preserve"> 增长，煤炭需求量越来越大， 煤层开采厚度不断加大，岩层硬度不断增加，采煤机、掘进机的截割功率也随之增大，矿用截齿的消耗量也逐渐增大。   </w:t>
      </w:r>
    </w:p>
    <w:p w14:paraId="56D5B51E" w14:textId="77777777" w:rsidR="006575D0" w:rsidRDefault="006575D0" w:rsidP="006575D0"/>
    <w:p w14:paraId="5F921218" w14:textId="77777777" w:rsidR="006575D0" w:rsidRDefault="006575D0" w:rsidP="006575D0">
      <w:r>
        <w:rPr>
          <w:rFonts w:hint="eastAsia"/>
        </w:rPr>
        <w:t>截齿又称矿用截齿，是采煤机、掘进机中易</w:t>
      </w:r>
      <w:r>
        <w:rPr>
          <w:rFonts w:ascii="MS Gothic" w:eastAsia="MS Gothic" w:hAnsi="MS Gothic" w:cs="MS Gothic" w:hint="eastAsia"/>
        </w:rPr>
        <w:t>​​</w:t>
      </w:r>
      <w:r>
        <w:rPr>
          <w:rFonts w:ascii="等线" w:eastAsia="等线" w:hAnsi="等线" w:cs="等线" w:hint="eastAsia"/>
        </w:rPr>
        <w:t>损件之一</w:t>
      </w:r>
      <w:r>
        <w:t xml:space="preserve"> ，是采煤、破碎煤的主要工具，其性能的好坏直接影响到采煤机的生产能力、能耗、工作稳定性及整个采煤机其他部件的使用寿命。截齿在工作过程中承受着各种应力，如压缩应力、剪切应力、冲击载荷等，导致截齿头部脱落、压溃、机体损坏、断裂等损伤，是生产厂家最关心的维修问题。</w:t>
      </w:r>
    </w:p>
    <w:p w14:paraId="01CD0687" w14:textId="77777777" w:rsidR="006575D0" w:rsidRDefault="006575D0" w:rsidP="006575D0"/>
    <w:p w14:paraId="31801A6C" w14:textId="77777777" w:rsidR="006575D0" w:rsidRDefault="006575D0" w:rsidP="006575D0">
      <w:r>
        <w:rPr>
          <w:rFonts w:hint="eastAsia"/>
        </w:rPr>
        <w:t>采用激光熔覆可以大大提高刀具的性能，而且成本低。</w:t>
      </w:r>
      <w:r>
        <w:t xml:space="preserve"> 与其他熔覆方法相比，在微观结构方面，熔覆层的优势如下：  </w:t>
      </w:r>
    </w:p>
    <w:p w14:paraId="1A826F9D" w14:textId="77777777" w:rsidR="006575D0" w:rsidRDefault="006575D0" w:rsidP="006575D0"/>
    <w:p w14:paraId="1900A45E" w14:textId="77777777" w:rsidR="006575D0" w:rsidRDefault="006575D0" w:rsidP="006575D0">
      <w:r>
        <w:rPr>
          <w:rFonts w:hint="eastAsia"/>
        </w:rPr>
        <w:t>均匀紧凑</w:t>
      </w:r>
    </w:p>
    <w:p w14:paraId="48AE64D1" w14:textId="77777777" w:rsidR="006575D0" w:rsidRDefault="006575D0" w:rsidP="006575D0"/>
    <w:p w14:paraId="655E8861" w14:textId="77777777" w:rsidR="006575D0" w:rsidRDefault="006575D0" w:rsidP="006575D0">
      <w:r>
        <w:rPr>
          <w:rFonts w:hint="eastAsia"/>
        </w:rPr>
        <w:t>缺陷更少</w:t>
      </w:r>
    </w:p>
    <w:p w14:paraId="76A2E500" w14:textId="77777777" w:rsidR="006575D0" w:rsidRDefault="006575D0" w:rsidP="006575D0"/>
    <w:p w14:paraId="62382330" w14:textId="77777777" w:rsidR="006575D0" w:rsidRDefault="006575D0" w:rsidP="006575D0">
      <w:r>
        <w:rPr>
          <w:rFonts w:hint="eastAsia"/>
        </w:rPr>
        <w:t>与基材具有高冶金结合力</w:t>
      </w:r>
    </w:p>
    <w:p w14:paraId="1EAAE1C0" w14:textId="77777777" w:rsidR="006575D0" w:rsidRDefault="006575D0" w:rsidP="006575D0"/>
    <w:p w14:paraId="1CA33927" w14:textId="77777777" w:rsidR="006575D0" w:rsidRDefault="006575D0" w:rsidP="006575D0">
      <w:r>
        <w:rPr>
          <w:rFonts w:hint="eastAsia"/>
        </w:rPr>
        <w:t>低</w:t>
      </w:r>
      <w:r>
        <w:t xml:space="preserve"> 稀释率</w:t>
      </w:r>
    </w:p>
    <w:p w14:paraId="3CD43BB3" w14:textId="77777777" w:rsidR="006575D0" w:rsidRDefault="006575D0" w:rsidP="006575D0"/>
    <w:p w14:paraId="35031426" w14:textId="77777777" w:rsidR="006575D0" w:rsidRDefault="006575D0" w:rsidP="006575D0">
      <w:r>
        <w:rPr>
          <w:rFonts w:hint="eastAsia"/>
        </w:rPr>
        <w:t>热影响区较小</w:t>
      </w:r>
    </w:p>
    <w:p w14:paraId="5228D2A4" w14:textId="77777777" w:rsidR="006575D0" w:rsidRDefault="006575D0" w:rsidP="006575D0"/>
    <w:p w14:paraId="0325B972" w14:textId="77777777" w:rsidR="006575D0" w:rsidRDefault="006575D0" w:rsidP="006575D0">
      <w:r>
        <w:rPr>
          <w:rFonts w:hint="eastAsia"/>
        </w:rPr>
        <w:t>精准控制质量</w:t>
      </w:r>
    </w:p>
    <w:p w14:paraId="5947F20D" w14:textId="77777777" w:rsidR="006575D0" w:rsidRDefault="006575D0" w:rsidP="006575D0"/>
    <w:p w14:paraId="381DB9F0" w14:textId="77777777" w:rsidR="006575D0" w:rsidRDefault="006575D0" w:rsidP="006575D0">
      <w:r>
        <w:rPr>
          <w:rFonts w:hint="eastAsia"/>
        </w:rPr>
        <w:t>刀头加热后的基体与熔融的涂层粉末同时流向损伤区域，二者形成冶金结合，熔覆涂层在基体上形成新的表面，较其它方式更为致密。</w:t>
      </w:r>
    </w:p>
    <w:p w14:paraId="6772F52A" w14:textId="77777777" w:rsidR="006575D0" w:rsidRDefault="006575D0" w:rsidP="006575D0"/>
    <w:p w14:paraId="678D7B9D" w14:textId="30ED61F9" w:rsidR="006575D0" w:rsidRDefault="006575D0" w:rsidP="006575D0">
      <w:r>
        <w:rPr>
          <w:rFonts w:hint="eastAsia"/>
        </w:rPr>
        <w:t>这三套</w:t>
      </w:r>
      <w:r>
        <w:t xml:space="preserve"> 一体化自动化系统由Raycus 3000W激光电源、速度300mm/min、送粉速率18g/min组成，将粉末熔覆在锥体表面，形成厚度3mm的熔覆层。由激光电源、工装、控制面板组成。三套设备只需一名工人充电，大大减轻了工人的劳动强度。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1"/>
        <w:gridCol w:w="1771"/>
        <w:gridCol w:w="1790"/>
        <w:gridCol w:w="2954"/>
      </w:tblGrid>
      <w:tr w:rsidR="006575D0" w14:paraId="3D608E88" w14:textId="77777777" w:rsidTr="006575D0">
        <w:tc>
          <w:tcPr>
            <w:tcW w:w="2074" w:type="dxa"/>
          </w:tcPr>
          <w:p w14:paraId="0998707E" w14:textId="5336CE1F" w:rsidR="006575D0" w:rsidRDefault="006575D0" w:rsidP="006575D0">
            <w:pPr>
              <w:rPr>
                <w:rFonts w:hint="eastAsia"/>
              </w:rPr>
            </w:pPr>
            <w:r>
              <w:rPr>
                <w:noProof/>
              </w:rPr>
              <w:drawing>
                <wp:inline distT="0" distB="0" distL="0" distR="0" wp14:anchorId="111F7DEC" wp14:editId="7075CE08">
                  <wp:extent cx="1062603" cy="1414130"/>
                  <wp:effectExtent l="0" t="0" r="4445" b="0"/>
                  <wp:docPr id="1" name="图片 1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473" cy="1432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4" w:type="dxa"/>
          </w:tcPr>
          <w:p w14:paraId="38203CA2" w14:textId="6B4389D8" w:rsidR="006575D0" w:rsidRDefault="006575D0" w:rsidP="006575D0">
            <w:pPr>
              <w:rPr>
                <w:rFonts w:hint="eastAsia"/>
              </w:rPr>
            </w:pPr>
            <w:r>
              <w:rPr>
                <w:noProof/>
              </w:rPr>
              <w:drawing>
                <wp:inline distT="0" distB="0" distL="0" distR="0" wp14:anchorId="561A979A" wp14:editId="465E92CA">
                  <wp:extent cx="1054614" cy="1403498"/>
                  <wp:effectExtent l="0" t="0" r="0" b="6350"/>
                  <wp:docPr id="2" name="图片 2" descr="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1044" cy="14253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4" w:type="dxa"/>
          </w:tcPr>
          <w:p w14:paraId="47C2E8CB" w14:textId="648C8B3F" w:rsidR="006575D0" w:rsidRDefault="006575D0" w:rsidP="006575D0">
            <w:pPr>
              <w:rPr>
                <w:rFonts w:hint="eastAsia"/>
              </w:rPr>
            </w:pPr>
            <w:r>
              <w:rPr>
                <w:noProof/>
              </w:rPr>
              <w:drawing>
                <wp:inline distT="0" distB="0" distL="0" distR="0" wp14:anchorId="37DE786B" wp14:editId="24C4ED1D">
                  <wp:extent cx="1062603" cy="1414130"/>
                  <wp:effectExtent l="0" t="0" r="4445" b="0"/>
                  <wp:docPr id="3" name="图片 3" descr="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8632" cy="14354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4" w:type="dxa"/>
          </w:tcPr>
          <w:p w14:paraId="1B699AB3" w14:textId="50B5BA19" w:rsidR="006575D0" w:rsidRDefault="006575D0" w:rsidP="006575D0">
            <w:pPr>
              <w:rPr>
                <w:rFonts w:hint="eastAsia"/>
              </w:rPr>
            </w:pPr>
            <w:r>
              <w:rPr>
                <w:noProof/>
              </w:rPr>
              <w:drawing>
                <wp:inline distT="0" distB="0" distL="0" distR="0" wp14:anchorId="6B0447E3" wp14:editId="192960B9">
                  <wp:extent cx="1855992" cy="1392865"/>
                  <wp:effectExtent l="0" t="0" r="0" b="0"/>
                  <wp:docPr id="4" name="图片 4" descr="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2694" cy="14129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DD4541E" w14:textId="1FE4F679" w:rsidR="006575D0" w:rsidRDefault="006575D0" w:rsidP="006575D0">
      <w:r>
        <w:t>Y</w:t>
      </w:r>
      <w:r>
        <w:rPr>
          <w:rFonts w:hint="eastAsia"/>
        </w:rPr>
        <w:t>outube视频链接：</w:t>
      </w:r>
      <w:hyperlink r:id="rId8" w:history="1">
        <w:r w:rsidRPr="00402351">
          <w:rPr>
            <w:rStyle w:val="a4"/>
          </w:rPr>
          <w:t>https://www.youtube.com/watch?v=wfc1rpt7LYY</w:t>
        </w:r>
      </w:hyperlink>
    </w:p>
    <w:p w14:paraId="654AE505" w14:textId="77777777" w:rsidR="006575D0" w:rsidRPr="006575D0" w:rsidRDefault="006575D0" w:rsidP="006575D0">
      <w:pPr>
        <w:rPr>
          <w:rFonts w:hint="eastAsia"/>
        </w:rPr>
      </w:pPr>
    </w:p>
    <w:sectPr w:rsidR="006575D0" w:rsidRPr="006575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5D0"/>
    <w:rsid w:val="006575D0"/>
    <w:rsid w:val="006B1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F7C51C"/>
  <w15:chartTrackingRefBased/>
  <w15:docId w15:val="{3DB6B1BF-0165-41E5-994D-CF75AFE5A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575D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75D0"/>
    <w:rPr>
      <w:b/>
      <w:bCs/>
      <w:kern w:val="44"/>
      <w:sz w:val="44"/>
      <w:szCs w:val="44"/>
    </w:rPr>
  </w:style>
  <w:style w:type="table" w:styleId="a3">
    <w:name w:val="Table Grid"/>
    <w:basedOn w:val="a1"/>
    <w:uiPriority w:val="39"/>
    <w:rsid w:val="006575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575D0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6575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wfc1rpt7LYY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2024-08-26T08:15:00Z</dcterms:created>
  <dcterms:modified xsi:type="dcterms:W3CDTF">2024-08-26T08:17:00Z</dcterms:modified>
</cp:coreProperties>
</file>